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0F" w:rsidRDefault="008B0F0F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8B0F0F" w:rsidRDefault="008B0F0F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8B0F0F" w:rsidRDefault="008B0F0F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8B0F0F" w:rsidRDefault="008B0F0F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8B0F0F" w:rsidRPr="00A128BB" w:rsidRDefault="008B0F0F" w:rsidP="008B0F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8BB">
        <w:rPr>
          <w:rFonts w:ascii="Times New Roman" w:hAnsi="Times New Roman" w:cs="Times New Roman"/>
          <w:b/>
          <w:sz w:val="24"/>
          <w:szCs w:val="24"/>
        </w:rPr>
        <w:t>Форма 4.10. Информация о наличии</w:t>
      </w:r>
    </w:p>
    <w:p w:rsidR="008B0F0F" w:rsidRPr="00A128BB" w:rsidRDefault="008B0F0F" w:rsidP="008B0F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B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128BB">
        <w:rPr>
          <w:rFonts w:ascii="Times New Roman" w:hAnsi="Times New Roman" w:cs="Times New Roman"/>
          <w:b/>
          <w:sz w:val="24"/>
          <w:szCs w:val="24"/>
        </w:rPr>
        <w:t>отсутствии</w:t>
      </w:r>
      <w:proofErr w:type="gramEnd"/>
      <w:r w:rsidRPr="00A128BB">
        <w:rPr>
          <w:rFonts w:ascii="Times New Roman" w:hAnsi="Times New Roman" w:cs="Times New Roman"/>
          <w:b/>
          <w:sz w:val="24"/>
          <w:szCs w:val="24"/>
        </w:rPr>
        <w:t>) технической возможности подключения</w:t>
      </w:r>
    </w:p>
    <w:p w:rsidR="008B0F0F" w:rsidRPr="00A128BB" w:rsidRDefault="008B0F0F" w:rsidP="008B0F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BB">
        <w:rPr>
          <w:rFonts w:ascii="Times New Roman" w:hAnsi="Times New Roman" w:cs="Times New Roman"/>
          <w:b/>
          <w:sz w:val="24"/>
          <w:szCs w:val="24"/>
        </w:rPr>
        <w:t>(технологического присоединения) к системе теплоснабжения,</w:t>
      </w:r>
    </w:p>
    <w:p w:rsidR="008B0F0F" w:rsidRPr="00A128BB" w:rsidRDefault="008B0F0F" w:rsidP="008B0F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BB">
        <w:rPr>
          <w:rFonts w:ascii="Times New Roman" w:hAnsi="Times New Roman" w:cs="Times New Roman"/>
          <w:b/>
          <w:sz w:val="24"/>
          <w:szCs w:val="24"/>
        </w:rPr>
        <w:t>а также о регистрации и ходе реализации заявок</w:t>
      </w:r>
    </w:p>
    <w:p w:rsidR="008B0F0F" w:rsidRPr="00A128BB" w:rsidRDefault="008B0F0F" w:rsidP="008B0F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BB">
        <w:rPr>
          <w:rFonts w:ascii="Times New Roman" w:hAnsi="Times New Roman" w:cs="Times New Roman"/>
          <w:b/>
          <w:sz w:val="24"/>
          <w:szCs w:val="24"/>
        </w:rPr>
        <w:t>на подключение (технологическое присоединение)</w:t>
      </w:r>
    </w:p>
    <w:p w:rsidR="008B0F0F" w:rsidRPr="00A128BB" w:rsidRDefault="008B0F0F" w:rsidP="008B0F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BB">
        <w:rPr>
          <w:rFonts w:ascii="Times New Roman" w:hAnsi="Times New Roman" w:cs="Times New Roman"/>
          <w:b/>
          <w:sz w:val="24"/>
          <w:szCs w:val="24"/>
        </w:rPr>
        <w:t>к системе теплоснабжения</w:t>
      </w:r>
    </w:p>
    <w:p w:rsidR="008B0F0F" w:rsidRDefault="008B0F0F" w:rsidP="008B0F0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B0F0F" w:rsidTr="000E69A7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Наименование организации      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0F" w:rsidRPr="00A128BB" w:rsidRDefault="003568AE" w:rsidP="000E69A7">
            <w:pPr>
              <w:widowControl w:val="0"/>
              <w:autoSpaceDE w:val="0"/>
              <w:autoSpaceDN w:val="0"/>
              <w:adjustRightInd w:val="0"/>
            </w:pPr>
            <w:r>
              <w:t>МУП «Тепло»</w:t>
            </w:r>
          </w:p>
        </w:tc>
      </w:tr>
      <w:tr w:rsidR="008B0F0F" w:rsidTr="000E69A7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ИНН 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0F" w:rsidRPr="0008745A" w:rsidRDefault="003568AE" w:rsidP="000E69A7">
            <w:pPr>
              <w:widowControl w:val="0"/>
              <w:autoSpaceDE w:val="0"/>
              <w:autoSpaceDN w:val="0"/>
              <w:adjustRightInd w:val="0"/>
            </w:pPr>
            <w:r w:rsidRPr="0008745A">
              <w:rPr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8B0F0F" w:rsidTr="000E69A7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Местонахождение (адрес)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0F" w:rsidRPr="00A128BB" w:rsidRDefault="003568AE" w:rsidP="000E69A7">
            <w:pPr>
              <w:widowControl w:val="0"/>
              <w:autoSpaceDE w:val="0"/>
              <w:autoSpaceDN w:val="0"/>
              <w:adjustRightInd w:val="0"/>
            </w:pPr>
            <w:r>
              <w:t xml:space="preserve">694620, Сахалинская </w:t>
            </w:r>
            <w:proofErr w:type="spellStart"/>
            <w:r>
              <w:t>обл</w:t>
            </w:r>
            <w:proofErr w:type="spellEnd"/>
            <w:r>
              <w:t xml:space="preserve">, г Холмск, </w:t>
            </w:r>
            <w:proofErr w:type="spellStart"/>
            <w:r>
              <w:t>ул</w:t>
            </w:r>
            <w:proofErr w:type="spellEnd"/>
            <w:r>
              <w:t xml:space="preserve"> Портовая 11</w:t>
            </w:r>
          </w:p>
        </w:tc>
      </w:tr>
      <w:tr w:rsidR="008B0F0F" w:rsidTr="000E69A7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1. Количество поданных заявок       </w:t>
            </w:r>
          </w:p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на подключение (технологическое     </w:t>
            </w:r>
          </w:p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присоединение) к системе            </w:t>
            </w:r>
          </w:p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теплоснабжения в течение квартала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0F" w:rsidRPr="00A128BB" w:rsidRDefault="00A128BB" w:rsidP="00A12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B0F0F" w:rsidTr="000E69A7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2. Количество исполненных заявок    </w:t>
            </w:r>
          </w:p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на подключение (технологическое     </w:t>
            </w:r>
          </w:p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присоединение) к системе            </w:t>
            </w:r>
          </w:p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теплоснабжения в течение квартала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0F" w:rsidRPr="00A128BB" w:rsidRDefault="00A128BB" w:rsidP="00A128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32"/>
                <w:szCs w:val="32"/>
              </w:rPr>
              <w:t>-</w:t>
            </w:r>
          </w:p>
        </w:tc>
      </w:tr>
      <w:tr w:rsidR="008B0F0F" w:rsidTr="000E69A7">
        <w:trPr>
          <w:trHeight w:val="1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3. Количество заявок на подключение </w:t>
            </w:r>
          </w:p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(технологическое присоединение)     </w:t>
            </w:r>
          </w:p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>к системе теплоснабжения, по которым</w:t>
            </w:r>
          </w:p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принято решение об отказе           </w:t>
            </w:r>
          </w:p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в подключении (технологическом      </w:t>
            </w:r>
          </w:p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присоединении) (с указанием причин) </w:t>
            </w:r>
          </w:p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в течение квартала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0F" w:rsidRPr="00A128BB" w:rsidRDefault="00A128BB" w:rsidP="00A128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32"/>
                <w:szCs w:val="32"/>
              </w:rPr>
              <w:t>-</w:t>
            </w:r>
          </w:p>
        </w:tc>
      </w:tr>
      <w:tr w:rsidR="008B0F0F" w:rsidTr="00EB3864">
        <w:trPr>
          <w:trHeight w:val="428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F0F" w:rsidRPr="00A128BB" w:rsidRDefault="008B0F0F" w:rsidP="000E69A7">
            <w:pPr>
              <w:widowControl w:val="0"/>
              <w:autoSpaceDE w:val="0"/>
              <w:autoSpaceDN w:val="0"/>
              <w:adjustRightInd w:val="0"/>
            </w:pPr>
            <w:r w:rsidRPr="00A128BB">
              <w:t xml:space="preserve">4. Резерв мощности системы          </w:t>
            </w:r>
          </w:p>
          <w:p w:rsidR="008B0F0F" w:rsidRPr="00A128BB" w:rsidRDefault="008B0F0F" w:rsidP="00EB3864">
            <w:pPr>
              <w:widowControl w:val="0"/>
              <w:autoSpaceDE w:val="0"/>
              <w:autoSpaceDN w:val="0"/>
              <w:adjustRightInd w:val="0"/>
            </w:pPr>
            <w:r w:rsidRPr="00A128BB">
              <w:t>те</w:t>
            </w:r>
            <w:r w:rsidR="00EB3864" w:rsidRPr="00A128BB">
              <w:t>плоснабжения в течение квартала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025A55" w:rsidP="00A128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3864" w:rsidTr="00025A55">
        <w:trPr>
          <w:trHeight w:val="315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864" w:rsidRPr="00A128BB" w:rsidRDefault="00EB3864" w:rsidP="008B0F0F">
            <w:pPr>
              <w:spacing w:line="360" w:lineRule="auto"/>
              <w:rPr>
                <w:color w:val="000000"/>
              </w:rPr>
            </w:pPr>
            <w:r w:rsidRPr="00A128BB">
              <w:rPr>
                <w:color w:val="000000"/>
              </w:rPr>
              <w:t xml:space="preserve">Котельная </w:t>
            </w:r>
            <w:proofErr w:type="spellStart"/>
            <w:r w:rsidRPr="00A128BB">
              <w:rPr>
                <w:color w:val="000000"/>
              </w:rPr>
              <w:t>ул</w:t>
            </w:r>
            <w:proofErr w:type="spellEnd"/>
            <w:r w:rsidRPr="00A128BB">
              <w:rPr>
                <w:color w:val="000000"/>
              </w:rPr>
              <w:t xml:space="preserve"> Капитанская 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864" w:rsidRPr="00A128BB" w:rsidRDefault="003649AF" w:rsidP="003F5E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1,505</w:t>
            </w:r>
          </w:p>
        </w:tc>
      </w:tr>
      <w:tr w:rsidR="00025A55" w:rsidTr="00025A55">
        <w:trPr>
          <w:trHeight w:val="315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EB3864" w:rsidP="008B0F0F">
            <w:pPr>
              <w:spacing w:line="360" w:lineRule="auto"/>
              <w:rPr>
                <w:color w:val="000000"/>
              </w:rPr>
            </w:pPr>
            <w:r w:rsidRPr="00A128BB">
              <w:rPr>
                <w:color w:val="000000"/>
              </w:rPr>
              <w:t>Котельная по ул. Победы, 26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EB3864" w:rsidP="003F5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8BB">
              <w:t>0,971</w:t>
            </w:r>
          </w:p>
        </w:tc>
      </w:tr>
      <w:tr w:rsidR="00025A55" w:rsidTr="00025A55">
        <w:trPr>
          <w:trHeight w:val="315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025A55" w:rsidP="008B0F0F">
            <w:pPr>
              <w:spacing w:line="360" w:lineRule="auto"/>
            </w:pPr>
            <w:r w:rsidRPr="00A128BB">
              <w:rPr>
                <w:color w:val="000000"/>
              </w:rPr>
              <w:t>Котельная по пер. Канатный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25593D" w:rsidP="003F5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8BB">
              <w:t>3,433</w:t>
            </w:r>
          </w:p>
        </w:tc>
      </w:tr>
      <w:tr w:rsidR="00025A55" w:rsidTr="00025A55">
        <w:trPr>
          <w:trHeight w:val="33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025A55" w:rsidP="008B0F0F">
            <w:pPr>
              <w:spacing w:line="360" w:lineRule="auto"/>
              <w:rPr>
                <w:color w:val="000000"/>
              </w:rPr>
            </w:pPr>
            <w:r w:rsidRPr="00A128BB">
              <w:rPr>
                <w:color w:val="000000"/>
              </w:rPr>
              <w:t>Котельная по ул. Железнодорожная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25593D" w:rsidP="003F5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8BB">
              <w:t>0,465</w:t>
            </w:r>
          </w:p>
        </w:tc>
      </w:tr>
      <w:tr w:rsidR="00025A55" w:rsidTr="00025A55">
        <w:trPr>
          <w:trHeight w:val="3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025A55" w:rsidP="008B0F0F">
            <w:pPr>
              <w:spacing w:line="360" w:lineRule="auto"/>
              <w:rPr>
                <w:color w:val="000000"/>
              </w:rPr>
            </w:pPr>
            <w:r w:rsidRPr="00A128BB">
              <w:rPr>
                <w:color w:val="000000"/>
              </w:rPr>
              <w:t>Котельная по ул. Мичурина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5916DD" w:rsidP="003F5E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1,238</w:t>
            </w:r>
          </w:p>
        </w:tc>
      </w:tr>
      <w:tr w:rsidR="00025A55" w:rsidTr="00025A55">
        <w:trPr>
          <w:trHeight w:val="33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025A55" w:rsidP="008B0F0F">
            <w:pPr>
              <w:spacing w:line="360" w:lineRule="auto"/>
              <w:rPr>
                <w:color w:val="000000"/>
              </w:rPr>
            </w:pPr>
            <w:r w:rsidRPr="00A128BB">
              <w:rPr>
                <w:color w:val="000000"/>
              </w:rPr>
              <w:t>Котельная по ул. А. Макарова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25593D" w:rsidP="003F5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8BB">
              <w:t>3,702</w:t>
            </w:r>
          </w:p>
        </w:tc>
      </w:tr>
      <w:tr w:rsidR="00025A55" w:rsidTr="00025A55">
        <w:trPr>
          <w:trHeight w:val="345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025A55" w:rsidP="008B0F0F">
            <w:pPr>
              <w:spacing w:line="360" w:lineRule="auto"/>
              <w:rPr>
                <w:color w:val="000000"/>
              </w:rPr>
            </w:pPr>
            <w:r w:rsidRPr="00A128BB">
              <w:rPr>
                <w:color w:val="000000"/>
              </w:rPr>
              <w:t>Котельная по ул. Лесозаводская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A55" w:rsidRPr="00A128BB" w:rsidRDefault="005916DD" w:rsidP="003F5E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17,094</w:t>
            </w:r>
          </w:p>
        </w:tc>
      </w:tr>
      <w:tr w:rsidR="00025A55" w:rsidTr="00025A55">
        <w:trPr>
          <w:trHeight w:val="765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A55" w:rsidRPr="00A128BB" w:rsidRDefault="00025A55" w:rsidP="008B0F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28BB">
              <w:rPr>
                <w:color w:val="000000"/>
              </w:rPr>
              <w:t>ТЭЦ по ул. Пригородная, 2</w:t>
            </w:r>
            <w:r w:rsidRPr="00A128BB">
              <w:t xml:space="preserve">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A55" w:rsidRPr="00A128BB" w:rsidRDefault="005916DD" w:rsidP="003F5E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23,026</w:t>
            </w:r>
          </w:p>
        </w:tc>
      </w:tr>
    </w:tbl>
    <w:p w:rsidR="008B0F0F" w:rsidRDefault="008B0F0F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8B0F0F" w:rsidRDefault="008B0F0F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8B0F0F" w:rsidRDefault="008B0F0F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8B0F0F" w:rsidRDefault="008B0F0F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8B0F0F" w:rsidRDefault="008B0F0F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3F5E79" w:rsidRDefault="003F5E79" w:rsidP="00F47C3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bookmarkStart w:id="0" w:name="_GoBack"/>
      <w:bookmarkEnd w:id="0"/>
    </w:p>
    <w:sectPr w:rsidR="003F5E79" w:rsidSect="007B734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35B3"/>
    <w:multiLevelType w:val="hybridMultilevel"/>
    <w:tmpl w:val="7C2C432C"/>
    <w:lvl w:ilvl="0" w:tplc="4C92F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7D"/>
    <w:rsid w:val="00025A55"/>
    <w:rsid w:val="00062C51"/>
    <w:rsid w:val="0008745A"/>
    <w:rsid w:val="0025593D"/>
    <w:rsid w:val="00276F29"/>
    <w:rsid w:val="002D509B"/>
    <w:rsid w:val="003568AE"/>
    <w:rsid w:val="003649AF"/>
    <w:rsid w:val="00366903"/>
    <w:rsid w:val="003F5E79"/>
    <w:rsid w:val="005916DD"/>
    <w:rsid w:val="00613336"/>
    <w:rsid w:val="00670005"/>
    <w:rsid w:val="006D6E57"/>
    <w:rsid w:val="007B734B"/>
    <w:rsid w:val="00817F39"/>
    <w:rsid w:val="008B0F0F"/>
    <w:rsid w:val="00A128BB"/>
    <w:rsid w:val="00EB3864"/>
    <w:rsid w:val="00EC317D"/>
    <w:rsid w:val="00ED1029"/>
    <w:rsid w:val="00F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2013-10-28T23:09:00Z</cp:lastPrinted>
  <dcterms:created xsi:type="dcterms:W3CDTF">2013-07-05T05:21:00Z</dcterms:created>
  <dcterms:modified xsi:type="dcterms:W3CDTF">2013-10-28T23:17:00Z</dcterms:modified>
</cp:coreProperties>
</file>